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C8" w:rsidRDefault="003748C8" w:rsidP="003748C8">
      <w:pPr>
        <w:pStyle w:val="a3"/>
        <w:jc w:val="center"/>
      </w:pPr>
      <w:r>
        <w:rPr>
          <w:rStyle w:val="a4"/>
        </w:rPr>
        <w:t>Информация</w:t>
      </w:r>
    </w:p>
    <w:p w:rsidR="003748C8" w:rsidRDefault="003748C8" w:rsidP="003748C8">
      <w:pPr>
        <w:pStyle w:val="a3"/>
        <w:jc w:val="center"/>
      </w:pPr>
      <w:r>
        <w:rPr>
          <w:rStyle w:val="a4"/>
        </w:rPr>
        <w:t>о проведении конкурса для включения в кадровый резерв федеральной государственной гражданской службы Российской Федерации в Нижне-Обском бассейновом водном управлении Федерального агентства водных ресурсов</w:t>
      </w:r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 xml:space="preserve">1. Нижне-Обское бассейновое водное управление объявляет конкурс для включения </w:t>
      </w:r>
      <w:proofErr w:type="gramStart"/>
      <w:r>
        <w:t>в</w:t>
      </w:r>
      <w:proofErr w:type="gramEnd"/>
    </w:p>
    <w:p w:rsidR="003748C8" w:rsidRDefault="003748C8" w:rsidP="003748C8">
      <w:pPr>
        <w:pStyle w:val="a3"/>
        <w:jc w:val="both"/>
      </w:pPr>
      <w:r>
        <w:t>кадровый резерв на должности государственной гражданской службы Российской Федерации по старшей группе должностей категории «Специалисты»:</w:t>
      </w:r>
    </w:p>
    <w:p w:rsidR="003748C8" w:rsidRDefault="003748C8" w:rsidP="003748C8">
      <w:pPr>
        <w:pStyle w:val="a3"/>
        <w:jc w:val="both"/>
      </w:pPr>
      <w:r>
        <w:t>- главный специалист – эксперт отдела водных ресурсов по Курганской области;</w:t>
      </w:r>
    </w:p>
    <w:p w:rsidR="003748C8" w:rsidRDefault="003748C8" w:rsidP="003748C8">
      <w:pPr>
        <w:pStyle w:val="a3"/>
        <w:jc w:val="both"/>
      </w:pPr>
      <w:r>
        <w:t>- специалист-эксперт отдела водных ресурсов по Курганской области.</w:t>
      </w:r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>К претендентам предъявляются следующие требования:</w:t>
      </w:r>
    </w:p>
    <w:p w:rsidR="003748C8" w:rsidRDefault="003748C8" w:rsidP="003748C8">
      <w:pPr>
        <w:pStyle w:val="a3"/>
        <w:jc w:val="both"/>
      </w:pPr>
      <w:r>
        <w:t>наличие высшего профессионального образования, без предъявления требований к стажу работы.</w:t>
      </w:r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 xml:space="preserve">2. Прием документов осуществляется по адресу: г. Тюмень, ул. Одесская, д. 27 </w:t>
      </w:r>
      <w:proofErr w:type="spellStart"/>
      <w:r>
        <w:t>каб</w:t>
      </w:r>
      <w:proofErr w:type="spellEnd"/>
      <w:r>
        <w:t>. № 207, телефон номер (3452) 41-00-06.</w:t>
      </w:r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>3. Начало приема документов для участия в конкурсе в 8ч 30мин. 09 ноября 2011г, окончание – 16ч 30 мин. 29 ноября 2011г.</w:t>
      </w:r>
    </w:p>
    <w:p w:rsidR="003748C8" w:rsidRDefault="003748C8" w:rsidP="003748C8">
      <w:pPr>
        <w:pStyle w:val="a3"/>
        <w:jc w:val="both"/>
      </w:pPr>
      <w:r>
        <w:t xml:space="preserve">Документы принимаются ежедневно с 8ч 30 мин. до 16-00ч, кроме выходных (суббота и воскресенье) и праздничных дней или можно направить почтовой связью по адресу: 625023, </w:t>
      </w:r>
      <w:proofErr w:type="spellStart"/>
      <w:r>
        <w:t>г</w:t>
      </w:r>
      <w:proofErr w:type="gramStart"/>
      <w:r>
        <w:t>.Т</w:t>
      </w:r>
      <w:proofErr w:type="gramEnd"/>
      <w:r>
        <w:t>юмень</w:t>
      </w:r>
      <w:proofErr w:type="spellEnd"/>
      <w:r>
        <w:t>, ул. Одесская, д. 27, Нижне-Обское БВУ.</w:t>
      </w:r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>4. Гражданин Российской Федерации, изъявивший желание участвовать в конкурсе, представляет в Нижне-Обское бассейновое водное управление Федерального агентства водных ресурсов:</w:t>
      </w:r>
    </w:p>
    <w:p w:rsidR="003748C8" w:rsidRDefault="003748C8" w:rsidP="003748C8">
      <w:pPr>
        <w:pStyle w:val="a3"/>
        <w:jc w:val="both"/>
      </w:pPr>
      <w:r>
        <w:t>а) личное заявление;</w:t>
      </w:r>
    </w:p>
    <w:p w:rsidR="003748C8" w:rsidRDefault="003748C8" w:rsidP="003748C8">
      <w:pPr>
        <w:pStyle w:val="a3"/>
        <w:jc w:val="both"/>
      </w:pPr>
      <w:r>
        <w:t>б) собственноручно заполненную и подписанную анкету (с приложением фотографии), форма которой утверждена распоряжением Правительства Российской Федерации от 26 мая 2005г. № 667-р (с изменениями от 16.10.2007г.)</w:t>
      </w:r>
    </w:p>
    <w:p w:rsidR="003748C8" w:rsidRDefault="003748C8" w:rsidP="003748C8">
      <w:pPr>
        <w:pStyle w:val="a3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748C8" w:rsidRDefault="003748C8" w:rsidP="003748C8">
      <w:pPr>
        <w:pStyle w:val="a3"/>
        <w:jc w:val="both"/>
      </w:pPr>
      <w:r>
        <w:lastRenderedPageBreak/>
        <w:t>г) документы, подтверждающие необходимое профессиональное образование, стаж работы и квалификацию:</w:t>
      </w:r>
    </w:p>
    <w:p w:rsidR="003748C8" w:rsidRDefault="003748C8" w:rsidP="003748C8">
      <w:pPr>
        <w:pStyle w:val="a3"/>
        <w:jc w:val="both"/>
      </w:pPr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748C8" w:rsidRDefault="003748C8" w:rsidP="003748C8">
      <w:pPr>
        <w:pStyle w:val="a3"/>
        <w:jc w:val="both"/>
      </w:pPr>
      <w: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748C8" w:rsidRDefault="003748C8" w:rsidP="003748C8">
      <w:pPr>
        <w:pStyle w:val="a3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 (по учетной форме № 001-ГС/у);</w:t>
      </w:r>
    </w:p>
    <w:p w:rsidR="003748C8" w:rsidRDefault="003748C8" w:rsidP="003748C8">
      <w:pPr>
        <w:pStyle w:val="a3"/>
        <w:jc w:val="both"/>
      </w:pPr>
      <w:r>
        <w:t>е) 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3748C8" w:rsidRDefault="003748C8" w:rsidP="003748C8">
      <w:pPr>
        <w:pStyle w:val="a3"/>
        <w:jc w:val="both"/>
      </w:pPr>
      <w:r>
        <w:t>ж) копию свидетельства о постановке физического лица в налоговом органе по месту жительства на территории Российской Федерации;</w:t>
      </w:r>
    </w:p>
    <w:p w:rsidR="003748C8" w:rsidRDefault="003748C8" w:rsidP="003748C8">
      <w:pPr>
        <w:pStyle w:val="a3"/>
        <w:jc w:val="both"/>
      </w:pPr>
      <w:r>
        <w:t>з) копию документа воинского учета - для военнообязанных и лиц, подлежащих призыву на военную службу;</w:t>
      </w:r>
    </w:p>
    <w:p w:rsidR="003748C8" w:rsidRDefault="003748C8" w:rsidP="003748C8">
      <w:pPr>
        <w:pStyle w:val="a3"/>
        <w:jc w:val="both"/>
      </w:pPr>
      <w:r>
        <w:t>и) сведения о доходах, имуществе и обязательствах имущественного характера гражданина, претендующего на замещение вакантной должности федеральной государственной службы, (супруга (супруги) и несовершеннолетних дете</w:t>
      </w:r>
      <w:proofErr w:type="gramStart"/>
      <w:r>
        <w:t>й-</w:t>
      </w:r>
      <w:proofErr w:type="gramEnd"/>
      <w:r>
        <w:t xml:space="preserve"> при наличии).</w:t>
      </w:r>
    </w:p>
    <w:p w:rsidR="003748C8" w:rsidRDefault="003748C8" w:rsidP="003748C8">
      <w:pPr>
        <w:pStyle w:val="a3"/>
        <w:jc w:val="both"/>
      </w:pPr>
      <w:r>
        <w:t>5. Гражданский служащий, изъявивший желание участвовать в конкурсе и замещающий должность гражданской службы в Нижне-Обском бассейновом водном управлении Федерального агентства водных ресурсов, подает заявление.</w:t>
      </w:r>
    </w:p>
    <w:p w:rsidR="003748C8" w:rsidRDefault="003748C8" w:rsidP="003748C8">
      <w:pPr>
        <w:pStyle w:val="a3"/>
        <w:jc w:val="both"/>
      </w:pPr>
      <w:r>
        <w:t>Гражданский служащий, изъявивший желание участвовать в конкурсе и работающий в ином государственном органе, представляет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>Условия проведения конкурса:</w:t>
      </w:r>
    </w:p>
    <w:p w:rsidR="003748C8" w:rsidRDefault="003748C8" w:rsidP="003748C8">
      <w:pPr>
        <w:pStyle w:val="a3"/>
        <w:jc w:val="both"/>
      </w:pPr>
      <w:r>
        <w:t>1. Конкурс для включения в кадровый резерв на должности федеральной государственной гражданской службы Российской Федерации в Нижне-Обском бассейновом водном управлении Федерального агентства водных ресурсов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 xml:space="preserve">2.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</w:t>
      </w:r>
      <w:r>
        <w:lastRenderedPageBreak/>
        <w:t>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>3. 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>4. Конкурс проводится в два этапа. На первом этапе конкурсная комиссия Нижне-Обского бассейнового водного управления Федерального агентства водных ресурсов оценивает представленные документы и решает вопрос о допуске претендентов к участию в конкурсе.</w:t>
      </w:r>
    </w:p>
    <w:p w:rsidR="003748C8" w:rsidRDefault="003748C8" w:rsidP="003748C8">
      <w:pPr>
        <w:pStyle w:val="a3"/>
        <w:jc w:val="both"/>
      </w:pPr>
      <w:r>
        <w:t>Решение о дате, месте и времени проведения второго этапа конкурса принимается представителем нанимателя.</w:t>
      </w:r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>5. В случае установления по результатам оценки представленных документов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>
        <w:t>позднее</w:t>
      </w:r>
      <w:proofErr w:type="gramEnd"/>
      <w:r>
        <w:t xml:space="preserve"> чем за 15 дней до его начала.</w:t>
      </w:r>
    </w:p>
    <w:p w:rsidR="003748C8" w:rsidRDefault="003748C8" w:rsidP="003748C8">
      <w:pPr>
        <w:pStyle w:val="a3"/>
        <w:jc w:val="both"/>
      </w:pPr>
      <w:r>
        <w:t>Предполагаемая дата проведения второго этапа конкурса 21 декабря 2011г.</w:t>
      </w:r>
    </w:p>
    <w:p w:rsidR="003748C8" w:rsidRDefault="003748C8" w:rsidP="003748C8">
      <w:pPr>
        <w:pStyle w:val="a3"/>
        <w:jc w:val="both"/>
      </w:pPr>
      <w:r>
        <w:t>7. Заседание комиссии проводится при наличии не менее двух кандидатов на должность резерва.</w:t>
      </w:r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 xml:space="preserve">8. </w:t>
      </w:r>
      <w:proofErr w:type="gramStart"/>
      <w: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написание реферата или тестирование по вопросам</w:t>
      </w:r>
      <w:proofErr w:type="gramEnd"/>
      <w:r>
        <w:t xml:space="preserve">, </w:t>
      </w:r>
      <w:proofErr w:type="gramStart"/>
      <w:r>
        <w:t>связанным с выполнением должностных обязанностей по должности гражданской службы, по которой формируется резерв.</w:t>
      </w:r>
      <w:proofErr w:type="gramEnd"/>
    </w:p>
    <w:p w:rsidR="003748C8" w:rsidRDefault="003748C8" w:rsidP="003748C8">
      <w:pPr>
        <w:pStyle w:val="a3"/>
        <w:jc w:val="both"/>
      </w:pPr>
      <w:r>
        <w:lastRenderedPageBreak/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3748C8" w:rsidRDefault="003748C8" w:rsidP="003748C8">
      <w:pPr>
        <w:pStyle w:val="a3"/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3748C8" w:rsidRDefault="003748C8" w:rsidP="003748C8">
      <w:pPr>
        <w:pStyle w:val="a3"/>
        <w:jc w:val="both"/>
      </w:pPr>
      <w: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3748C8" w:rsidRDefault="003748C8" w:rsidP="003748C8">
      <w:pPr>
        <w:pStyle w:val="a3"/>
        <w:jc w:val="both"/>
      </w:pPr>
      <w:r>
        <w:t>Кандидатам, участвовавшим в конкурсе, сообщается о результатах конкурса в письменной форме в 7 –</w:t>
      </w:r>
      <w:proofErr w:type="spellStart"/>
      <w:r>
        <w:t>дневный</w:t>
      </w:r>
      <w:proofErr w:type="spellEnd"/>
      <w:r>
        <w:t xml:space="preserve"> срок со дня его завершения.</w:t>
      </w:r>
    </w:p>
    <w:p w:rsidR="003748C8" w:rsidRDefault="003748C8" w:rsidP="003748C8">
      <w:pPr>
        <w:pStyle w:val="a3"/>
        <w:jc w:val="both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осуществляется кандидатами за счет собственных средств. *</w:t>
      </w:r>
    </w:p>
    <w:p w:rsidR="003748C8" w:rsidRDefault="003748C8" w:rsidP="003748C8">
      <w:pPr>
        <w:pStyle w:val="a3"/>
        <w:jc w:val="both"/>
      </w:pPr>
      <w:r>
        <w:t>Кандидат вправе обжаловать решение конкурсной комиссии в соответствии с законодательством Российской Федерации</w:t>
      </w:r>
    </w:p>
    <w:p w:rsidR="003748C8" w:rsidRDefault="003748C8" w:rsidP="003748C8">
      <w:pPr>
        <w:pStyle w:val="a3"/>
        <w:jc w:val="both"/>
      </w:pPr>
      <w:r>
        <w:t> </w:t>
      </w:r>
    </w:p>
    <w:p w:rsidR="003748C8" w:rsidRDefault="003748C8" w:rsidP="003748C8">
      <w:pPr>
        <w:pStyle w:val="a3"/>
        <w:jc w:val="both"/>
      </w:pPr>
      <w:r>
        <w:t>______________________________</w:t>
      </w:r>
    </w:p>
    <w:p w:rsidR="003748C8" w:rsidRDefault="003748C8" w:rsidP="003748C8">
      <w:pPr>
        <w:pStyle w:val="a3"/>
        <w:jc w:val="both"/>
      </w:pPr>
      <w:r>
        <w:t xml:space="preserve">* Пункт 26 Указа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 (в </w:t>
      </w:r>
      <w:proofErr w:type="spellStart"/>
      <w:r>
        <w:t>ред</w:t>
      </w:r>
      <w:proofErr w:type="gramStart"/>
      <w:r>
        <w:t>.У</w:t>
      </w:r>
      <w:proofErr w:type="gramEnd"/>
      <w:r>
        <w:t>каза</w:t>
      </w:r>
      <w:proofErr w:type="spellEnd"/>
      <w:r>
        <w:t xml:space="preserve"> Президента РФ от 22.01.2011 № 82).</w:t>
      </w:r>
    </w:p>
    <w:p w:rsidR="00A3669E" w:rsidRDefault="00A3669E">
      <w:bookmarkStart w:id="0" w:name="_GoBack"/>
      <w:bookmarkEnd w:id="0"/>
    </w:p>
    <w:sectPr w:rsidR="00A3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C8"/>
    <w:rsid w:val="003748C8"/>
    <w:rsid w:val="00A3669E"/>
    <w:rsid w:val="00F1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1</cp:revision>
  <dcterms:created xsi:type="dcterms:W3CDTF">2012-06-18T16:27:00Z</dcterms:created>
  <dcterms:modified xsi:type="dcterms:W3CDTF">2012-06-18T16:38:00Z</dcterms:modified>
</cp:coreProperties>
</file>