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C6" w:rsidRPr="000F35EA" w:rsidRDefault="00DC36E6" w:rsidP="000F35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ноября</w:t>
      </w:r>
      <w:r w:rsidR="000F35EA" w:rsidRPr="000F35EA">
        <w:rPr>
          <w:rFonts w:ascii="Times New Roman" w:hAnsi="Times New Roman" w:cs="Times New Roman"/>
          <w:sz w:val="28"/>
          <w:szCs w:val="28"/>
        </w:rPr>
        <w:t xml:space="preserve"> 2013 года на заседании Комиссии по соблюдению требований к служебному поведению и урегулированию конфликта интересов Нижне-Обского БВУ рассмотрен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F35EA" w:rsidRPr="000F3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 в отношении 5</w:t>
      </w:r>
      <w:r w:rsidR="000F35EA" w:rsidRPr="000F35E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AA33B8">
        <w:rPr>
          <w:rFonts w:ascii="Times New Roman" w:hAnsi="Times New Roman" w:cs="Times New Roman"/>
          <w:sz w:val="28"/>
          <w:szCs w:val="28"/>
        </w:rPr>
        <w:t xml:space="preserve"> гражданских</w:t>
      </w:r>
      <w:r w:rsidR="000F35EA" w:rsidRPr="000F35EA">
        <w:rPr>
          <w:rFonts w:ascii="Times New Roman" w:hAnsi="Times New Roman" w:cs="Times New Roman"/>
          <w:sz w:val="28"/>
          <w:szCs w:val="28"/>
        </w:rPr>
        <w:t xml:space="preserve"> служ</w:t>
      </w:r>
      <w:r>
        <w:rPr>
          <w:rFonts w:ascii="Times New Roman" w:hAnsi="Times New Roman" w:cs="Times New Roman"/>
          <w:sz w:val="28"/>
          <w:szCs w:val="28"/>
        </w:rPr>
        <w:t xml:space="preserve">ащих </w:t>
      </w:r>
      <w:r w:rsidR="000F35EA" w:rsidRPr="000F35E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ими недостоверных или неполных сведений о доходах, имуществе и обязательствах имущественного характера</w:t>
      </w:r>
      <w:r w:rsidR="00AA33B8">
        <w:rPr>
          <w:rFonts w:ascii="Times New Roman" w:hAnsi="Times New Roman" w:cs="Times New Roman"/>
          <w:sz w:val="28"/>
          <w:szCs w:val="28"/>
        </w:rPr>
        <w:t xml:space="preserve"> и несоблюдении требований по урегулированию конфликта интересов</w:t>
      </w:r>
      <w:r w:rsidR="000F35EA" w:rsidRPr="000F35EA">
        <w:rPr>
          <w:rFonts w:ascii="Times New Roman" w:hAnsi="Times New Roman" w:cs="Times New Roman"/>
          <w:sz w:val="28"/>
          <w:szCs w:val="28"/>
        </w:rPr>
        <w:t>.</w:t>
      </w:r>
    </w:p>
    <w:p w:rsidR="0007386C" w:rsidRDefault="000F35EA" w:rsidP="00DC36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5EA">
        <w:rPr>
          <w:rFonts w:ascii="Times New Roman" w:hAnsi="Times New Roman" w:cs="Times New Roman"/>
          <w:sz w:val="28"/>
          <w:szCs w:val="28"/>
        </w:rPr>
        <w:t xml:space="preserve">Решение комиссии: </w:t>
      </w:r>
    </w:p>
    <w:p w:rsidR="00DC36E6" w:rsidRPr="00DC36E6" w:rsidRDefault="0007386C" w:rsidP="00DC36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DC36E6" w:rsidRPr="00DC36E6">
        <w:rPr>
          <w:rFonts w:ascii="Times New Roman" w:hAnsi="Times New Roman" w:cs="Times New Roman"/>
          <w:sz w:val="28"/>
          <w:szCs w:val="28"/>
        </w:rPr>
        <w:t>становить, что сведения о доходах, об имуществе и обязательствах имущественного характера, представленные государственным</w:t>
      </w:r>
      <w:r w:rsidR="00DC36E6">
        <w:rPr>
          <w:rFonts w:ascii="Times New Roman" w:hAnsi="Times New Roman" w:cs="Times New Roman"/>
          <w:sz w:val="28"/>
          <w:szCs w:val="28"/>
        </w:rPr>
        <w:t>и</w:t>
      </w:r>
      <w:r w:rsidR="00DC36E6" w:rsidRPr="00DC36E6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DC36E6">
        <w:rPr>
          <w:rFonts w:ascii="Times New Roman" w:hAnsi="Times New Roman" w:cs="Times New Roman"/>
          <w:sz w:val="28"/>
          <w:szCs w:val="28"/>
        </w:rPr>
        <w:t>и</w:t>
      </w:r>
      <w:r w:rsidR="00DC36E6" w:rsidRPr="00DC36E6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DC36E6">
        <w:rPr>
          <w:rFonts w:ascii="Times New Roman" w:hAnsi="Times New Roman" w:cs="Times New Roman"/>
          <w:sz w:val="28"/>
          <w:szCs w:val="28"/>
        </w:rPr>
        <w:t xml:space="preserve">недостоверными и </w:t>
      </w:r>
      <w:r w:rsidR="00DC36E6" w:rsidRPr="00DC36E6">
        <w:rPr>
          <w:rFonts w:ascii="Times New Roman" w:hAnsi="Times New Roman" w:cs="Times New Roman"/>
          <w:sz w:val="28"/>
          <w:szCs w:val="28"/>
        </w:rPr>
        <w:t>неполными. Комиссия рекомендует руководителю Управления применить к государственн</w:t>
      </w:r>
      <w:r w:rsidR="00AA33B8">
        <w:rPr>
          <w:rFonts w:ascii="Times New Roman" w:hAnsi="Times New Roman" w:cs="Times New Roman"/>
          <w:sz w:val="28"/>
          <w:szCs w:val="28"/>
        </w:rPr>
        <w:t>ым гражданским</w:t>
      </w:r>
      <w:r w:rsidR="00DC36E6" w:rsidRPr="00DC36E6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AA33B8">
        <w:rPr>
          <w:rFonts w:ascii="Times New Roman" w:hAnsi="Times New Roman" w:cs="Times New Roman"/>
          <w:sz w:val="28"/>
          <w:szCs w:val="28"/>
        </w:rPr>
        <w:t>и</w:t>
      </w:r>
      <w:r w:rsidR="00DC36E6" w:rsidRPr="00DC36E6">
        <w:rPr>
          <w:rFonts w:ascii="Times New Roman" w:hAnsi="Times New Roman" w:cs="Times New Roman"/>
          <w:sz w:val="28"/>
          <w:szCs w:val="28"/>
        </w:rPr>
        <w:t>м мер</w:t>
      </w:r>
      <w:r w:rsidR="00AA33B8">
        <w:rPr>
          <w:rFonts w:ascii="Times New Roman" w:hAnsi="Times New Roman" w:cs="Times New Roman"/>
          <w:sz w:val="28"/>
          <w:szCs w:val="28"/>
        </w:rPr>
        <w:t>ы</w:t>
      </w:r>
      <w:r w:rsidR="00DC36E6" w:rsidRPr="00DC36E6">
        <w:rPr>
          <w:rFonts w:ascii="Times New Roman" w:hAnsi="Times New Roman" w:cs="Times New Roman"/>
          <w:sz w:val="28"/>
          <w:szCs w:val="28"/>
        </w:rPr>
        <w:t xml:space="preserve"> </w:t>
      </w:r>
      <w:r w:rsidR="00AA33B8">
        <w:rPr>
          <w:rFonts w:ascii="Times New Roman" w:hAnsi="Times New Roman" w:cs="Times New Roman"/>
          <w:sz w:val="28"/>
          <w:szCs w:val="28"/>
        </w:rPr>
        <w:t>дисциплинарной ответственности</w:t>
      </w:r>
      <w:r w:rsidR="00DC36E6" w:rsidRPr="00DC36E6">
        <w:rPr>
          <w:rFonts w:ascii="Times New Roman" w:hAnsi="Times New Roman" w:cs="Times New Roman"/>
          <w:sz w:val="28"/>
          <w:szCs w:val="28"/>
        </w:rPr>
        <w:t>.</w:t>
      </w:r>
    </w:p>
    <w:p w:rsidR="0007386C" w:rsidRPr="0007386C" w:rsidRDefault="0007386C" w:rsidP="0007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7386C">
        <w:rPr>
          <w:rFonts w:ascii="Times New Roman" w:hAnsi="Times New Roman" w:cs="Times New Roman"/>
          <w:sz w:val="28"/>
          <w:szCs w:val="28"/>
        </w:rPr>
        <w:t xml:space="preserve">Установить, что государственный </w:t>
      </w:r>
      <w:r w:rsidR="00AA33B8">
        <w:rPr>
          <w:rFonts w:ascii="Times New Roman" w:hAnsi="Times New Roman" w:cs="Times New Roman"/>
          <w:sz w:val="28"/>
          <w:szCs w:val="28"/>
        </w:rPr>
        <w:t xml:space="preserve">гражданский </w:t>
      </w:r>
      <w:r w:rsidRPr="0007386C">
        <w:rPr>
          <w:rFonts w:ascii="Times New Roman" w:hAnsi="Times New Roman" w:cs="Times New Roman"/>
          <w:sz w:val="28"/>
          <w:szCs w:val="28"/>
        </w:rPr>
        <w:t xml:space="preserve">служащий не соблюдал требования об урегулировании конфликта интересов. Комиссия рекомендует руководителю Управления указать государственному </w:t>
      </w:r>
      <w:r w:rsidR="00AA33B8">
        <w:rPr>
          <w:rFonts w:ascii="Times New Roman" w:hAnsi="Times New Roman" w:cs="Times New Roman"/>
          <w:sz w:val="28"/>
          <w:szCs w:val="28"/>
        </w:rPr>
        <w:t xml:space="preserve">гражданскому </w:t>
      </w:r>
      <w:r w:rsidRPr="0007386C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об урегулировании конфликта интересов. </w:t>
      </w:r>
    </w:p>
    <w:p w:rsidR="000F35EA" w:rsidRPr="000F35EA" w:rsidRDefault="000F35EA" w:rsidP="000F35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35EA" w:rsidRPr="000F35EA" w:rsidSect="00476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F35EA"/>
    <w:rsid w:val="0007386C"/>
    <w:rsid w:val="000F35EA"/>
    <w:rsid w:val="004769C6"/>
    <w:rsid w:val="00AA33B8"/>
    <w:rsid w:val="00D60EFE"/>
    <w:rsid w:val="00DC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Нижне-Обское БВУ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Bwu202</dc:creator>
  <cp:keywords/>
  <dc:description/>
  <cp:lastModifiedBy>НОБВУ</cp:lastModifiedBy>
  <cp:revision>6</cp:revision>
  <cp:lastPrinted>2013-11-21T04:08:00Z</cp:lastPrinted>
  <dcterms:created xsi:type="dcterms:W3CDTF">2013-09-09T09:20:00Z</dcterms:created>
  <dcterms:modified xsi:type="dcterms:W3CDTF">2013-11-21T04:09:00Z</dcterms:modified>
</cp:coreProperties>
</file>